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1D11" w14:textId="13DE532A" w:rsidR="00F73A66" w:rsidRPr="002D4B2F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2D4B2F">
        <w:rPr>
          <w:rFonts w:ascii="Times New Roman" w:hAnsi="Times New Roman" w:cs="Times New Roman"/>
        </w:rPr>
        <w:t>Parengta pagal Kauno rajono savivaldybės administracijos Mokslo paskirties pastato 1C2b (</w:t>
      </w:r>
      <w:proofErr w:type="spellStart"/>
      <w:r w:rsidRPr="002D4B2F">
        <w:rPr>
          <w:rFonts w:ascii="Times New Roman" w:hAnsi="Times New Roman" w:cs="Times New Roman"/>
        </w:rPr>
        <w:t>unik</w:t>
      </w:r>
      <w:proofErr w:type="spellEnd"/>
      <w:r w:rsidRPr="002D4B2F">
        <w:rPr>
          <w:rFonts w:ascii="Times New Roman" w:hAnsi="Times New Roman" w:cs="Times New Roman"/>
        </w:rPr>
        <w:t>. Nr.:5298-7007-9011) Žalioji g. 14, Linksmakalnio k., Kauno r. sav., kapitalinio remonto statybos darbų ir darbo projekto viešojo pirkimo komisijos (toliau – Komisija ) 2025-03-</w:t>
      </w:r>
      <w:r w:rsidR="00F70CF6" w:rsidRPr="002D4B2F">
        <w:rPr>
          <w:rFonts w:ascii="Times New Roman" w:hAnsi="Times New Roman" w:cs="Times New Roman"/>
        </w:rPr>
        <w:t>2</w:t>
      </w:r>
      <w:r w:rsidR="00124C61" w:rsidRPr="002D4B2F">
        <w:rPr>
          <w:rFonts w:ascii="Times New Roman" w:hAnsi="Times New Roman" w:cs="Times New Roman"/>
        </w:rPr>
        <w:t>5</w:t>
      </w:r>
      <w:r w:rsidRPr="002D4B2F">
        <w:rPr>
          <w:rFonts w:ascii="Times New Roman" w:hAnsi="Times New Roman" w:cs="Times New Roman"/>
        </w:rPr>
        <w:t xml:space="preserve"> protokolą Nr. </w:t>
      </w:r>
      <w:r w:rsidR="00CD73A1" w:rsidRPr="002D4B2F">
        <w:rPr>
          <w:rFonts w:ascii="Times New Roman" w:hAnsi="Times New Roman" w:cs="Times New Roman"/>
        </w:rPr>
        <w:t>3</w:t>
      </w:r>
    </w:p>
    <w:p w14:paraId="75A1DBE8" w14:textId="7048448C" w:rsidR="00F73A66" w:rsidRPr="002D4B2F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2D4B2F">
        <w:rPr>
          <w:rFonts w:ascii="Times New Roman" w:hAnsi="Times New Roman" w:cs="Times New Roman"/>
        </w:rPr>
        <w:t xml:space="preserve">Pagal adresatų sąrašą </w:t>
      </w:r>
      <w:r w:rsidRPr="002D4B2F">
        <w:rPr>
          <w:rFonts w:ascii="Times New Roman" w:hAnsi="Times New Roman" w:cs="Times New Roman"/>
        </w:rPr>
        <w:tab/>
      </w:r>
      <w:r w:rsidRPr="002D4B2F">
        <w:rPr>
          <w:rFonts w:ascii="Times New Roman" w:hAnsi="Times New Roman" w:cs="Times New Roman"/>
        </w:rPr>
        <w:tab/>
      </w:r>
      <w:r w:rsidRPr="002D4B2F">
        <w:rPr>
          <w:rFonts w:ascii="Times New Roman" w:hAnsi="Times New Roman" w:cs="Times New Roman"/>
        </w:rPr>
        <w:tab/>
        <w:t xml:space="preserve">                 2025-03-</w:t>
      </w:r>
      <w:r w:rsidR="00F70CF6" w:rsidRPr="002D4B2F">
        <w:rPr>
          <w:rFonts w:ascii="Times New Roman" w:hAnsi="Times New Roman" w:cs="Times New Roman"/>
        </w:rPr>
        <w:t>2</w:t>
      </w:r>
      <w:r w:rsidR="00124C61" w:rsidRPr="002D4B2F">
        <w:rPr>
          <w:rFonts w:ascii="Times New Roman" w:hAnsi="Times New Roman" w:cs="Times New Roman"/>
        </w:rPr>
        <w:t>5</w:t>
      </w:r>
      <w:r w:rsidRPr="002D4B2F">
        <w:rPr>
          <w:rFonts w:ascii="Times New Roman" w:hAnsi="Times New Roman" w:cs="Times New Roman"/>
        </w:rPr>
        <w:t xml:space="preserve"> Teikiama CVP IS susirašinėjimo priemonėmis</w:t>
      </w:r>
    </w:p>
    <w:p w14:paraId="5D7E3F1A" w14:textId="77777777" w:rsidR="00F73A66" w:rsidRPr="00CD73A1" w:rsidRDefault="00F73A66" w:rsidP="00F73A66">
      <w:pPr>
        <w:ind w:left="360"/>
        <w:jc w:val="both"/>
        <w:rPr>
          <w:rFonts w:ascii="Times New Roman" w:hAnsi="Times New Roman" w:cs="Times New Roman"/>
        </w:rPr>
      </w:pPr>
    </w:p>
    <w:p w14:paraId="3A0976E4" w14:textId="3F309ADB" w:rsidR="00F73A66" w:rsidRPr="00CD73A1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CD73A1">
        <w:rPr>
          <w:rFonts w:ascii="Times New Roman" w:hAnsi="Times New Roman" w:cs="Times New Roman"/>
        </w:rPr>
        <w:t>Kauno rajono savivaldybės administracijos sudaryta Komisija atlikdama viešojo pirkimo atviro konkurso „Mokslo paskirties pastato 1C2b (</w:t>
      </w:r>
      <w:proofErr w:type="spellStart"/>
      <w:r w:rsidRPr="00CD73A1">
        <w:rPr>
          <w:rFonts w:ascii="Times New Roman" w:hAnsi="Times New Roman" w:cs="Times New Roman"/>
        </w:rPr>
        <w:t>unik</w:t>
      </w:r>
      <w:proofErr w:type="spellEnd"/>
      <w:r w:rsidRPr="00CD73A1">
        <w:rPr>
          <w:rFonts w:ascii="Times New Roman" w:hAnsi="Times New Roman" w:cs="Times New Roman"/>
        </w:rPr>
        <w:t xml:space="preserve">. Nr.:5298-7007-9011) Žalioji g. 14, Linksmakalnio k., Kauno r. sav., kapitalinio remonto statybos darbų ir darbo projekto viešasis pirkimas“ (toliau – Konkursas) procedūras, </w:t>
      </w:r>
      <w:r w:rsidRPr="002D4B2F">
        <w:rPr>
          <w:rFonts w:ascii="Times New Roman" w:hAnsi="Times New Roman" w:cs="Times New Roman"/>
        </w:rPr>
        <w:t>2025-03-</w:t>
      </w:r>
      <w:r w:rsidR="00F70CF6" w:rsidRPr="002D4B2F">
        <w:rPr>
          <w:rFonts w:ascii="Times New Roman" w:hAnsi="Times New Roman" w:cs="Times New Roman"/>
        </w:rPr>
        <w:t>2</w:t>
      </w:r>
      <w:r w:rsidR="00124C61" w:rsidRPr="002D4B2F">
        <w:rPr>
          <w:rFonts w:ascii="Times New Roman" w:hAnsi="Times New Roman" w:cs="Times New Roman"/>
        </w:rPr>
        <w:t>5</w:t>
      </w:r>
      <w:r w:rsidRPr="002D4B2F">
        <w:rPr>
          <w:rFonts w:ascii="Times New Roman" w:hAnsi="Times New Roman" w:cs="Times New Roman"/>
        </w:rPr>
        <w:t xml:space="preserve"> aptaria </w:t>
      </w:r>
      <w:r w:rsidRPr="00CD73A1">
        <w:rPr>
          <w:rFonts w:ascii="Times New Roman" w:hAnsi="Times New Roman" w:cs="Times New Roman"/>
        </w:rPr>
        <w:t xml:space="preserve">gautus tiekėjų klausimus ir pateikia atsakymus, taip pat, atsižvelgiant į nustatytas technines klaidas, </w:t>
      </w:r>
      <w:r w:rsidR="00F70CF6" w:rsidRPr="00CD73A1">
        <w:rPr>
          <w:rFonts w:ascii="Times New Roman" w:hAnsi="Times New Roman" w:cs="Times New Roman"/>
        </w:rPr>
        <w:t xml:space="preserve"> ir prie</w:t>
      </w:r>
      <w:r w:rsidR="00CD73A1" w:rsidRPr="00CD73A1">
        <w:rPr>
          <w:rFonts w:ascii="Times New Roman" w:hAnsi="Times New Roman" w:cs="Times New Roman"/>
        </w:rPr>
        <w:t>š</w:t>
      </w:r>
      <w:r w:rsidR="00F70CF6" w:rsidRPr="00CD73A1">
        <w:rPr>
          <w:rFonts w:ascii="Times New Roman" w:hAnsi="Times New Roman" w:cs="Times New Roman"/>
        </w:rPr>
        <w:t xml:space="preserve">taravimus, </w:t>
      </w:r>
      <w:r w:rsidRPr="00CD73A1">
        <w:rPr>
          <w:rFonts w:ascii="Times New Roman" w:hAnsi="Times New Roman" w:cs="Times New Roman"/>
        </w:rPr>
        <w:t xml:space="preserve">paskelbia </w:t>
      </w:r>
      <w:r w:rsidR="00CD73A1" w:rsidRPr="00CD73A1">
        <w:rPr>
          <w:rFonts w:ascii="Times New Roman" w:hAnsi="Times New Roman" w:cs="Times New Roman"/>
        </w:rPr>
        <w:t xml:space="preserve">– patikslintus </w:t>
      </w:r>
      <w:r w:rsidRPr="00CD73A1">
        <w:rPr>
          <w:rFonts w:ascii="Times New Roman" w:hAnsi="Times New Roman" w:cs="Times New Roman"/>
        </w:rPr>
        <w:t>naujos redakcijos žemiau nurodytus Pirkimo dokumentus.</w:t>
      </w:r>
    </w:p>
    <w:p w14:paraId="1823B36B" w14:textId="5B4A5DB8" w:rsidR="00ED1051" w:rsidRPr="00CD73A1" w:rsidRDefault="00ED1051" w:rsidP="00CD73A1">
      <w:pPr>
        <w:ind w:left="36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  <w:b/>
          <w:bCs/>
        </w:rPr>
        <w:t>KLAUSIMAI/ATSAKYMAI</w:t>
      </w:r>
    </w:p>
    <w:p w14:paraId="72101EDD" w14:textId="720A48E5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b/>
          <w:bCs/>
          <w:lang w:val="en-US"/>
        </w:rPr>
        <w:t xml:space="preserve">1. </w:t>
      </w:r>
      <w:r w:rsidR="009B5989" w:rsidRPr="00CD73A1">
        <w:rPr>
          <w:rFonts w:ascii="Times New Roman" w:hAnsi="Times New Roman" w:cs="Times New Roman"/>
          <w:b/>
          <w:bCs/>
        </w:rPr>
        <w:t xml:space="preserve">Klausimas.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Paskelbtuose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dokumentuose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–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sąlygų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lentelėje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„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“ 11.10.2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b)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papunktyje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nustatytas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-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„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&lt;...&gt;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tiekėjas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turi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pasiūlyti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bent 1 (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vieną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)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atestuotą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specialistą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kuriam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suteikta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teisė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eiti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ypatingojo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statinio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specialiųjų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statybos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vadovo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pareigas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turintį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teisę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vadovauti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specialiems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darbams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negyvenamosios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mokslo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paskirties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pastatuose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šiose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srityse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: &lt;...&gt;;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stacionariųjų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gaisrų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gesinimo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dūmų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šilumos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valdymo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&lt;...&gt;“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2.1.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nurodyta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„&lt;...&gt;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Tiekėjas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turės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atlikti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Darbus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vadovaudamasis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UAB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„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Panevėžio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miestprojektas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“ 2023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m.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parengtu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techniniu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projektu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„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Mokslo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paskirties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pastato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1C2b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(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unik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. Nr.: 5298-7007-9011)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Žalioji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g. 14,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Linksmakalnio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k., Kauno r. sav.,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kapitalinio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remonto</w:t>
      </w:r>
      <w:proofErr w:type="spellEnd"/>
    </w:p>
    <w:p w14:paraId="2872D48F" w14:textId="57E687F5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  <w:proofErr w:type="spellStart"/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projektas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“ Nr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. P/6948 (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toliau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–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Techninis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projektas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) ir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Technine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užduotimi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(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etapų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išskaidymui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)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pateiktais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sąlygų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2 ir 2-1 </w:t>
      </w:r>
      <w:proofErr w:type="spellStart"/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prieduose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.&lt;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...&gt;“</w:t>
      </w:r>
    </w:p>
    <w:p w14:paraId="5851305D" w14:textId="41FAAFD9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</w:p>
    <w:p w14:paraId="61BFF04F" w14:textId="7109B06C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projekto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Gaisrinės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saugos (GS)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dalies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2.15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nurodyta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: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Kitaip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tariant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techniniame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projekte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parinkti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kiti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sprendiniai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tačiau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dūmų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šilumos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šalinimo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sistemos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pastate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neprojektuojamas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o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jei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nėra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suprojektuotų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atitinkamų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sprendinių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techniniame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projekte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vadinasi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nebus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atliekami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analogiški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. Jei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nebus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atliekami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dūmų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šilumos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šalinimo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įrengimo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tokiu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atveju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objekte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nereikalingas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ypatingojo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specialiųjų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statybos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turi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teisę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vadovauti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dūmų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šilumos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valdymo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įrengimui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.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Analogiška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situacija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kita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nustatyto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11.10.2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b)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papunktyje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dalimi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tai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ypatingojo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specialiųjų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statybos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vadovui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turėti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teisę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vadovauti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stacionariųjų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gaisrų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gesinimo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įrengimui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.</w:t>
      </w:r>
    </w:p>
    <w:p w14:paraId="28F86F1D" w14:textId="395C1646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projekto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Gaisrinės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saugos (GS)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dalies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2.11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nurodyta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proofErr w:type="gram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kad:Techniniame</w:t>
      </w:r>
      <w:proofErr w:type="spellEnd"/>
      <w:proofErr w:type="gram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projekte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parinkti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kiti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sprendiniai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tačiau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stacionariųjų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gaisrų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gesinimo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sistemų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neprojektuojamas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o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jei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nėra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suprojektuotų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atitinkamų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sprendinių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techniniame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projekte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vadinasi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nebus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atliekami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analogiški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. Jei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nebus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atliekami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stacionariųjų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gaisrų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gesinimo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sistemų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tokiu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atveju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objekte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nereikalingas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ypatingojo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specialiųjų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statybos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turi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teisę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vadovauti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stacionariųjų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gaisrų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gesinimo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įrengimui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.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Akivaizdu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sąlygų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lentelėje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„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“ 11.10.2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b)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papunktyje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nustatytas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-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„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&lt;...&gt;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tiekėjas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turi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pasiūlyti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bent 1 (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vieną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)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atestuotą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specialistą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kuriam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suteikta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teisė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eiti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ypatingojo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statinio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specialiųjų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statybos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vadovo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pareigas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turintį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teisę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vadovauti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specialiems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darbams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negyvenamosios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mokslo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paskirties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pastatuose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šiose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srityse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: &lt;...&gt;;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stacionariųjų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gaisrų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gesinimo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dūmų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šilumos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valdymo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&lt;...&gt;“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nesusijęs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su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objektu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riboja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konkurenciją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bei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dirbtinai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sumažina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potencialių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pajėgūs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atlikti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minimus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galėtų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dalyvauti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skaičių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. Lietuvos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Aukščiausiasis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ne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vieną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kartą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nurodęs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„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Konkurenciją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riboja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pernelyg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aukšti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arba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specifiniai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neadekvatūs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pobūdžiui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ar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neproporcingi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jo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sąlygoms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kurie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atima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galimybę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procedūrose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dalyvauti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sutartį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gebantiems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įvykdyti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kandidatams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ar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dalyviams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.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Perkančiosios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organizacijos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nustatyti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aukšti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arba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pernelyg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specifiniai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pateisinami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tik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tada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jeigu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pateikiamas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patikimas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įtikinamas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tokių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nustatymo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pagrindimas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.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Tokiu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įrodymu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gali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būti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ypatinga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perkamo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objekto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svarba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ar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sutarties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kuria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siekiama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įsigyti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šį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objektą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specifinė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paskirtis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arba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tai,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aukštą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[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kvalifikacinį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]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pateisina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viešojo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intereso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apsauga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(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žr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.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pagal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analogiją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dėl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tiekėjų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kvalifikacijos</w:t>
      </w:r>
      <w:proofErr w:type="spellEnd"/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Lietuvos Aukščiausiojo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lastRenderedPageBreak/>
        <w:t>Teismo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Civilinių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bylų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skyriaus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kolegijos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2008 m.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balandžio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8 d.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nutartį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priimtą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civilinėje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byloje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UAB „</w:t>
      </w:r>
      <w:proofErr w:type="spellStart"/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Observis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“ v.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Kauno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miesto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savivaldybė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bylos</w:t>
      </w:r>
      <w:proofErr w:type="spell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Nr. 3K-3-222/</w:t>
      </w: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2008)&lt;..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&gt;“</w:t>
      </w:r>
    </w:p>
    <w:p w14:paraId="5DCB80A7" w14:textId="1CCF40E4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</w:p>
    <w:p w14:paraId="2B2BD7DA" w14:textId="2CD9AE4D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lang w:val="en-GB"/>
        </w:rPr>
      </w:pP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Perkančioji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organizacija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turi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teisę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viešojo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dokumentuose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nustatyti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tik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tokius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tiekėjų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leistų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išsirinkti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ne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geriausius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ne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kompetentingiausius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ne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patikimiausius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o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tiekėjus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kurie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gebėtų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vykdyti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numatomą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sudaryti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sutartį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.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Taigi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tokios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perkančiajai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organizacijai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priklausančios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teisės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įsitikinti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kompetencija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patikimumu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pajėgumu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įgyvendinimas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nėra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absoliuti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perkančiųjų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organizacijų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diskrecija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ji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ribojama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atsižvelgiant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į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realaus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atitinkamo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poreikio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santykį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objektu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.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Tuo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atžvilgiu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svarbu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pažymėti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būtini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nustatyti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pirkimo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sąlygose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turi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visiškai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atitikti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perkamą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objektą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nes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tik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visiškai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atitinkantys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perkamą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objektą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gali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būti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jam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proporcingi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užtikrinti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pagrindinius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(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viešųjų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)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pirkimų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skaidrumo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,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lygiateisiškumo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nediskriminavimo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proporcingumo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principus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.</w:t>
      </w:r>
    </w:p>
    <w:p w14:paraId="65CA69FA" w14:textId="4C4DFDF2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Atsižvelgiant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į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aukščiau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išdėstytą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bei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į tai,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dėl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nuolatinių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CVPIS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sutrikimų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absoliutaus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neveikimo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nebuvo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galimybės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ankščiau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pateikti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prašymo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todėl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dabar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teikiame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šį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prašymą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:</w:t>
      </w:r>
    </w:p>
    <w:p w14:paraId="19505143" w14:textId="68B76A8F" w:rsid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1.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Patikslinti</w:t>
      </w:r>
      <w:proofErr w:type="spellEnd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sąlygų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lentelėje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„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“ 11.10.2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punkto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b)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papunktyje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nustatytą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išdėstant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taip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: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„b)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turi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pasiūlyti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bent 1 (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vieną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)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atestuotą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specialistą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kuriam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suteikta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teisė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eiti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ypatingojo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specialiųjų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statybos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pareigas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turintį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teisę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vadovauti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specialiems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darbams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negyvenamosios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mokslo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paskirties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pastatuose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šiose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srityse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: –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mechanikos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(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vandentiekio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nuotekų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šalinimo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inžinerinių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;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šildymo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vėdinimo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ir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oro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kondicionavimo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inžinerinių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sistemų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įrengimas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)“;2. </w:t>
      </w:r>
      <w:proofErr w:type="spellStart"/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Pratęsti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pasiūlymų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pateikimo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terminą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iki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2025-04-30, tai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tam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terminui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kuriam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Tiekėjas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negalėjo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pasirengti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pirkimui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nustatyti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kvalifikaciniai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reikalavimai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nesusiję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su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pirkimo</w:t>
      </w:r>
      <w:proofErr w:type="spellEnd"/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objektu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, o tai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yra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esminis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viešųjų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pirkimų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principų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proofErr w:type="spell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pažeidimas</w:t>
      </w:r>
      <w:proofErr w:type="spell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.</w:t>
      </w:r>
    </w:p>
    <w:p w14:paraId="45350678" w14:textId="5C407CF5" w:rsidR="002F317E" w:rsidRDefault="00CD73A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Atsakymas.</w:t>
      </w:r>
      <w:r w:rsidR="002F317E">
        <w:rPr>
          <w:rFonts w:ascii="Times New Roman" w:hAnsi="Times New Roman" w:cs="Times New Roman"/>
          <w:b/>
          <w:bCs/>
        </w:rPr>
        <w:t xml:space="preserve"> </w:t>
      </w:r>
      <w:r w:rsidR="002F317E" w:rsidRPr="002F317E">
        <w:rPr>
          <w:rFonts w:ascii="Times New Roman" w:hAnsi="Times New Roman" w:cs="Times New Roman"/>
        </w:rPr>
        <w:t xml:space="preserve">Perkančioji organizacija, nustačius nurodytas </w:t>
      </w:r>
      <w:proofErr w:type="spellStart"/>
      <w:r w:rsidR="002F317E" w:rsidRPr="002F317E">
        <w:rPr>
          <w:rFonts w:ascii="Times New Roman" w:hAnsi="Times New Roman" w:cs="Times New Roman"/>
        </w:rPr>
        <w:t>nesutaptis</w:t>
      </w:r>
      <w:proofErr w:type="spellEnd"/>
      <w:r w:rsidR="002F317E" w:rsidRPr="002F317E">
        <w:rPr>
          <w:rFonts w:ascii="Times New Roman" w:hAnsi="Times New Roman" w:cs="Times New Roman"/>
        </w:rPr>
        <w:t xml:space="preserve"> patikslina konkurso sąlygų 2 lentelėje „Tiekėjo kvalifikacijos reikalavimai“ 11.10.2 punkto b) papunktyje nustatytą kvalifikacijos reikalavimą išdėstant taip: „</w:t>
      </w:r>
      <w:r w:rsidR="002F317E" w:rsidRPr="002F317E">
        <w:rPr>
          <w:rFonts w:ascii="Times New Roman" w:hAnsi="Times New Roman" w:cs="Times New Roman"/>
          <w:i/>
          <w:iCs/>
        </w:rPr>
        <w:t>b) tiekėjas turi pasiūlyti bent 1 (vieną) atestuotą specialistą, kuriam suteikta teisė eiti ypatingojo statinio specialiųjų statybos darbų vadovo pareigas, turintį teisę vadovauti specialiems darbams negyvenamosios mokslo paskirties pastatuose, šiose darbų srityse: – mechanikos darbai (statinio vandentiekio ir nuotekų šalinimo inžinerinių sistemų įrengimas; statinio šildymo, vėdinimo ir oro kondicionavimo inžinerinių sistemų įrengimas)“</w:t>
      </w:r>
      <w:r w:rsidR="002F317E">
        <w:rPr>
          <w:rFonts w:ascii="Times New Roman" w:hAnsi="Times New Roman" w:cs="Times New Roman"/>
          <w:i/>
          <w:iCs/>
        </w:rPr>
        <w:t>.</w:t>
      </w:r>
    </w:p>
    <w:p w14:paraId="36F467FF" w14:textId="77777777" w:rsidR="002F317E" w:rsidRPr="005442B6" w:rsidRDefault="002F317E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BC37AC5" w14:textId="77777777" w:rsidR="002F317E" w:rsidRPr="005442B6" w:rsidRDefault="00CD73A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2. Klausimas. </w:t>
      </w:r>
      <w:r w:rsidRPr="005442B6">
        <w:rPr>
          <w:rFonts w:ascii="Times New Roman" w:hAnsi="Times New Roman" w:cs="Times New Roman"/>
        </w:rPr>
        <w:t>Projektinių pasiūlymų, sklypo sutvarkymo plano, techninių specifikacijų 3.19 skyriuje pateikti reikalavimai akmenų krepšiams (</w:t>
      </w:r>
      <w:proofErr w:type="spellStart"/>
      <w:r w:rsidRPr="005442B6">
        <w:rPr>
          <w:rFonts w:ascii="Times New Roman" w:hAnsi="Times New Roman" w:cs="Times New Roman"/>
        </w:rPr>
        <w:t>gabionams</w:t>
      </w:r>
      <w:proofErr w:type="spellEnd"/>
      <w:r w:rsidRPr="005442B6">
        <w:rPr>
          <w:rFonts w:ascii="Times New Roman" w:hAnsi="Times New Roman" w:cs="Times New Roman"/>
        </w:rPr>
        <w:t>), tačiau medžiagų, gaminių, darbų kiekių žiniaraštyje nepateikti kiekiai šioms medžiagoms.</w:t>
      </w:r>
      <w:r w:rsidRPr="005442B6">
        <w:rPr>
          <w:rFonts w:ascii="Times New Roman" w:hAnsi="Times New Roman" w:cs="Times New Roman"/>
          <w:b/>
          <w:bCs/>
        </w:rPr>
        <w:t xml:space="preserve"> Prašome patikslinti akmenų krepšių (</w:t>
      </w:r>
      <w:proofErr w:type="spellStart"/>
      <w:r w:rsidRPr="005442B6">
        <w:rPr>
          <w:rFonts w:ascii="Times New Roman" w:hAnsi="Times New Roman" w:cs="Times New Roman"/>
          <w:b/>
          <w:bCs/>
        </w:rPr>
        <w:t>gabionų</w:t>
      </w:r>
      <w:proofErr w:type="spellEnd"/>
      <w:r w:rsidRPr="005442B6">
        <w:rPr>
          <w:rFonts w:ascii="Times New Roman" w:hAnsi="Times New Roman" w:cs="Times New Roman"/>
          <w:b/>
          <w:bCs/>
        </w:rPr>
        <w:t xml:space="preserve">) kiekį vienetais. </w:t>
      </w:r>
    </w:p>
    <w:p w14:paraId="4584A223" w14:textId="2EFA3788" w:rsidR="002F317E" w:rsidRPr="005442B6" w:rsidRDefault="0093292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Atsakymas. 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Tiekėjams yra pateiktas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brėžinys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, kuriame yra nurodyti</w:t>
      </w:r>
      <w:r w:rsid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ilgis 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ir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aukštis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, todėl gali</w:t>
      </w:r>
      <w:r w:rsid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susiskaičiuoti 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kiekius medžiagoms. L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aiptukai amfitetre ne iš gabiono, o iš trinkelių ar betono, ant viršaus suolas.</w:t>
      </w:r>
    </w:p>
    <w:p w14:paraId="7E91E84C" w14:textId="77777777" w:rsidR="002F317E" w:rsidRPr="005442B6" w:rsidRDefault="002F317E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6FCA73E" w14:textId="77777777" w:rsidR="002F317E" w:rsidRPr="005442B6" w:rsidRDefault="00CD73A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3. Klausimas. </w:t>
      </w:r>
      <w:r w:rsidRPr="005442B6">
        <w:rPr>
          <w:rFonts w:ascii="Times New Roman" w:hAnsi="Times New Roman" w:cs="Times New Roman"/>
        </w:rPr>
        <w:t xml:space="preserve">Projektinių pasiūlymų, sklypo sutvarkymo plano, techninių specifikacijų 3.15 skyriuje pateikti reikalavimai filtruojančiai geotekstilei, tačiau pateikti reikalavimai būdingi grunto armavimo </w:t>
      </w:r>
      <w:proofErr w:type="spellStart"/>
      <w:r w:rsidRPr="005442B6">
        <w:rPr>
          <w:rFonts w:ascii="Times New Roman" w:hAnsi="Times New Roman" w:cs="Times New Roman"/>
        </w:rPr>
        <w:t>geotinklui</w:t>
      </w:r>
      <w:proofErr w:type="spellEnd"/>
      <w:r w:rsidRPr="005442B6">
        <w:rPr>
          <w:rFonts w:ascii="Times New Roman" w:hAnsi="Times New Roman" w:cs="Times New Roman"/>
        </w:rPr>
        <w:t xml:space="preserve"> iš PET, kurio stipris tempiant 120/40 </w:t>
      </w:r>
      <w:proofErr w:type="spellStart"/>
      <w:r w:rsidRPr="005442B6">
        <w:rPr>
          <w:rFonts w:ascii="Times New Roman" w:hAnsi="Times New Roman" w:cs="Times New Roman"/>
        </w:rPr>
        <w:t>kN</w:t>
      </w:r>
      <w:proofErr w:type="spellEnd"/>
      <w:r w:rsidRPr="005442B6">
        <w:rPr>
          <w:rFonts w:ascii="Times New Roman" w:hAnsi="Times New Roman" w:cs="Times New Roman"/>
        </w:rPr>
        <w:t xml:space="preserve">/m. </w:t>
      </w:r>
      <w:r w:rsidRPr="005442B6">
        <w:rPr>
          <w:rFonts w:ascii="Times New Roman" w:hAnsi="Times New Roman" w:cs="Times New Roman"/>
          <w:b/>
          <w:bCs/>
        </w:rPr>
        <w:t>Prašome patikslinti filtruojančios geotekstilės techninę specifikaciją. Nepatikslinus reikalavimų šiai medžiagai, gali būti panaudoti netinkami, projektinės funkcijos neatliekantys gaminiai</w:t>
      </w:r>
    </w:p>
    <w:p w14:paraId="30B68D0E" w14:textId="67409649" w:rsidR="002F317E" w:rsidRPr="005442B6" w:rsidRDefault="0093292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Atsakymas. </w:t>
      </w:r>
      <w:r w:rsidRPr="005442B6">
        <w:rPr>
          <w:rFonts w:ascii="Times New Roman" w:hAnsi="Times New Roman" w:cs="Times New Roman"/>
        </w:rPr>
        <w:t>Bus tikslinama darbo projekto metu pasitar</w:t>
      </w:r>
      <w:r w:rsidR="00D22A5C" w:rsidRPr="005442B6">
        <w:rPr>
          <w:rFonts w:ascii="Times New Roman" w:hAnsi="Times New Roman" w:cs="Times New Roman"/>
        </w:rPr>
        <w:t>us</w:t>
      </w:r>
      <w:r w:rsidRPr="005442B6">
        <w:rPr>
          <w:rFonts w:ascii="Times New Roman" w:hAnsi="Times New Roman" w:cs="Times New Roman"/>
        </w:rPr>
        <w:t xml:space="preserve"> su specialistais </w:t>
      </w:r>
      <w:r w:rsidR="005442B6" w:rsidRPr="005442B6">
        <w:rPr>
          <w:rFonts w:ascii="Times New Roman" w:hAnsi="Times New Roman" w:cs="Times New Roman"/>
        </w:rPr>
        <w:t>ir rangovu</w:t>
      </w:r>
      <w:r w:rsidRPr="005442B6">
        <w:rPr>
          <w:rFonts w:ascii="Times New Roman" w:hAnsi="Times New Roman" w:cs="Times New Roman"/>
        </w:rPr>
        <w:t>.</w:t>
      </w:r>
    </w:p>
    <w:p w14:paraId="34DCAC73" w14:textId="77777777" w:rsidR="00CD73A1" w:rsidRDefault="00CD73A1" w:rsidP="00124C61">
      <w:pPr>
        <w:jc w:val="both"/>
        <w:rPr>
          <w:rFonts w:ascii="Times New Roman" w:hAnsi="Times New Roman" w:cs="Times New Roman"/>
          <w:b/>
          <w:bCs/>
        </w:rPr>
      </w:pPr>
    </w:p>
    <w:p w14:paraId="225B9715" w14:textId="0C6A8EA5" w:rsidR="002F317E" w:rsidRPr="00CD73A1" w:rsidRDefault="002F317E" w:rsidP="002F317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Atsižvelgiant į tai, kad buvo patikslinti pirkimo dokumentai, Perkančioji organizacija pratęsia </w:t>
      </w:r>
      <w:r w:rsidRPr="002F317E">
        <w:rPr>
          <w:rFonts w:ascii="Times New Roman" w:hAnsi="Times New Roman" w:cs="Times New Roman"/>
          <w:b/>
          <w:bCs/>
        </w:rPr>
        <w:t xml:space="preserve">pasiūlymų pateikimo terminą iki </w:t>
      </w:r>
      <w:r w:rsidRPr="00124C61">
        <w:rPr>
          <w:rFonts w:ascii="Times New Roman" w:hAnsi="Times New Roman" w:cs="Times New Roman"/>
          <w:b/>
          <w:bCs/>
          <w:color w:val="000000" w:themeColor="text1"/>
        </w:rPr>
        <w:t>2025-0</w:t>
      </w:r>
      <w:r w:rsidRPr="00124C61">
        <w:rPr>
          <w:rFonts w:ascii="Times New Roman" w:hAnsi="Times New Roman" w:cs="Times New Roman"/>
          <w:b/>
          <w:bCs/>
          <w:color w:val="000000" w:themeColor="text1"/>
          <w:lang w:val="en-US"/>
        </w:rPr>
        <w:t>4</w:t>
      </w:r>
      <w:r w:rsidRPr="00124C61">
        <w:rPr>
          <w:rFonts w:ascii="Times New Roman" w:hAnsi="Times New Roman" w:cs="Times New Roman"/>
          <w:b/>
          <w:bCs/>
          <w:color w:val="000000" w:themeColor="text1"/>
        </w:rPr>
        <w:t>-04.</w:t>
      </w:r>
    </w:p>
    <w:p w14:paraId="2F05018C" w14:textId="3BA7EA95" w:rsidR="00AA7AA1" w:rsidRPr="00CD73A1" w:rsidRDefault="00AA7AA1" w:rsidP="00AA7AA1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</w:rPr>
        <w:t xml:space="preserve">PRIDEDAMA. </w:t>
      </w:r>
      <w:r w:rsidR="00356EA3" w:rsidRPr="00CD73A1">
        <w:rPr>
          <w:rFonts w:ascii="Times New Roman" w:hAnsi="Times New Roman" w:cs="Times New Roman"/>
        </w:rPr>
        <w:t>Pirkimo sąlygos (2025-03-</w:t>
      </w:r>
      <w:r w:rsidR="002F317E">
        <w:rPr>
          <w:rFonts w:ascii="Times New Roman" w:hAnsi="Times New Roman" w:cs="Times New Roman"/>
        </w:rPr>
        <w:t>2</w:t>
      </w:r>
      <w:r w:rsidR="00124C61">
        <w:rPr>
          <w:rFonts w:ascii="Times New Roman" w:hAnsi="Times New Roman" w:cs="Times New Roman"/>
        </w:rPr>
        <w:t>5</w:t>
      </w:r>
      <w:r w:rsidR="00356EA3" w:rsidRPr="00CD73A1">
        <w:rPr>
          <w:rFonts w:ascii="Times New Roman" w:hAnsi="Times New Roman" w:cs="Times New Roman"/>
        </w:rPr>
        <w:t xml:space="preserve"> redakcija); </w:t>
      </w:r>
    </w:p>
    <w:p w14:paraId="6E90F2AC" w14:textId="0D66E1B1" w:rsidR="00AA7AA1" w:rsidRPr="00CD73A1" w:rsidRDefault="00AA7AA1" w:rsidP="00AA7AA1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</w:rPr>
        <w:t>Komisija</w:t>
      </w:r>
    </w:p>
    <w:sectPr w:rsidR="00AA7AA1" w:rsidRPr="00CD73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1F43"/>
    <w:multiLevelType w:val="hybridMultilevel"/>
    <w:tmpl w:val="33D2548C"/>
    <w:lvl w:ilvl="0" w:tplc="99D4C9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844D7C"/>
    <w:multiLevelType w:val="hybridMultilevel"/>
    <w:tmpl w:val="59A8DF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16FBA"/>
    <w:multiLevelType w:val="hybridMultilevel"/>
    <w:tmpl w:val="2A1E0C20"/>
    <w:lvl w:ilvl="0" w:tplc="4080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650D54"/>
    <w:multiLevelType w:val="hybridMultilevel"/>
    <w:tmpl w:val="2188AB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46227">
    <w:abstractNumId w:val="3"/>
  </w:num>
  <w:num w:numId="2" w16cid:durableId="1976327089">
    <w:abstractNumId w:val="0"/>
  </w:num>
  <w:num w:numId="3" w16cid:durableId="1634286526">
    <w:abstractNumId w:val="1"/>
  </w:num>
  <w:num w:numId="4" w16cid:durableId="2026322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83"/>
    <w:rsid w:val="00124C61"/>
    <w:rsid w:val="00183FB0"/>
    <w:rsid w:val="00246EE9"/>
    <w:rsid w:val="002843E6"/>
    <w:rsid w:val="00285200"/>
    <w:rsid w:val="00285DC7"/>
    <w:rsid w:val="002A01C9"/>
    <w:rsid w:val="002D4B2F"/>
    <w:rsid w:val="002F317E"/>
    <w:rsid w:val="00320BC3"/>
    <w:rsid w:val="003523EA"/>
    <w:rsid w:val="00356EA3"/>
    <w:rsid w:val="00376647"/>
    <w:rsid w:val="003C3C01"/>
    <w:rsid w:val="004254D4"/>
    <w:rsid w:val="00455DBA"/>
    <w:rsid w:val="00492605"/>
    <w:rsid w:val="004C63EA"/>
    <w:rsid w:val="004E729A"/>
    <w:rsid w:val="005442B6"/>
    <w:rsid w:val="005A4B68"/>
    <w:rsid w:val="005F43FC"/>
    <w:rsid w:val="00651C07"/>
    <w:rsid w:val="00740627"/>
    <w:rsid w:val="007D7F7B"/>
    <w:rsid w:val="007F68C3"/>
    <w:rsid w:val="00816E4C"/>
    <w:rsid w:val="008B2F83"/>
    <w:rsid w:val="00932921"/>
    <w:rsid w:val="00970603"/>
    <w:rsid w:val="009B3CCE"/>
    <w:rsid w:val="009B5989"/>
    <w:rsid w:val="00A42D27"/>
    <w:rsid w:val="00AA7AA1"/>
    <w:rsid w:val="00AF67ED"/>
    <w:rsid w:val="00B95F1A"/>
    <w:rsid w:val="00BF5807"/>
    <w:rsid w:val="00C27925"/>
    <w:rsid w:val="00C4106D"/>
    <w:rsid w:val="00CD73A1"/>
    <w:rsid w:val="00D22A5C"/>
    <w:rsid w:val="00DB5F55"/>
    <w:rsid w:val="00DE39DF"/>
    <w:rsid w:val="00ED1051"/>
    <w:rsid w:val="00ED6AC6"/>
    <w:rsid w:val="00EF7E4A"/>
    <w:rsid w:val="00F07149"/>
    <w:rsid w:val="00F13418"/>
    <w:rsid w:val="00F70CF6"/>
    <w:rsid w:val="00F7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36C24"/>
  <w15:chartTrackingRefBased/>
  <w15:docId w15:val="{87CF3D20-78E4-4184-963A-DCB0539D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B2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B2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B2F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B2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B2F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B2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B2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B2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B2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B2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B2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B2F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B2F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B2F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B2F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B2F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B2F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B2F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B2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B2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B2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B2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B2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B2F8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B2F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B2F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B2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B2F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B2F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5640</Words>
  <Characters>3215</Characters>
  <Application>Microsoft Office Word</Application>
  <DocSecurity>4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UAB Statrama</dc:creator>
  <cp:keywords/>
  <dc:description/>
  <cp:lastModifiedBy>Violeta Ambrazevičienė</cp:lastModifiedBy>
  <cp:revision>2</cp:revision>
  <cp:lastPrinted>2025-03-14T13:29:00Z</cp:lastPrinted>
  <dcterms:created xsi:type="dcterms:W3CDTF">2025-03-25T13:38:00Z</dcterms:created>
  <dcterms:modified xsi:type="dcterms:W3CDTF">2025-03-25T13:38:00Z</dcterms:modified>
</cp:coreProperties>
</file>